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58E9" w14:textId="64BD93B5" w:rsidR="2055D189" w:rsidRDefault="00DC673D" w:rsidP="2E2C1E12">
      <w:pPr>
        <w:rPr>
          <w:rFonts w:ascii="Arial" w:eastAsia="Arial" w:hAnsi="Arial" w:cs="Arial"/>
          <w:b/>
          <w:bCs/>
          <w:sz w:val="28"/>
          <w:szCs w:val="28"/>
        </w:rPr>
      </w:pPr>
      <w:r>
        <w:rPr>
          <w:rFonts w:ascii="Arial" w:eastAsia="Arial" w:hAnsi="Arial" w:cs="Arial"/>
          <w:b/>
          <w:bCs/>
          <w:sz w:val="28"/>
          <w:szCs w:val="28"/>
        </w:rPr>
        <w:t>Schwabmünchen hat einen neuen Nahe</w:t>
      </w:r>
      <w:r w:rsidR="2055D189" w:rsidRPr="2E2C1E12">
        <w:rPr>
          <w:rFonts w:ascii="Arial" w:eastAsia="Arial" w:hAnsi="Arial" w:cs="Arial"/>
          <w:b/>
          <w:bCs/>
          <w:sz w:val="28"/>
          <w:szCs w:val="28"/>
        </w:rPr>
        <w:t>rholungsbereich</w:t>
      </w:r>
      <w:r>
        <w:rPr>
          <w:rFonts w:ascii="Arial" w:eastAsia="Arial" w:hAnsi="Arial" w:cs="Arial"/>
          <w:b/>
          <w:bCs/>
          <w:sz w:val="28"/>
          <w:szCs w:val="28"/>
        </w:rPr>
        <w:t xml:space="preserve"> an der Wertach</w:t>
      </w:r>
      <w:r w:rsidR="2055D189" w:rsidRPr="2E2C1E12">
        <w:rPr>
          <w:rFonts w:ascii="Arial" w:eastAsia="Arial" w:hAnsi="Arial" w:cs="Arial"/>
          <w:b/>
          <w:bCs/>
          <w:sz w:val="28"/>
          <w:szCs w:val="28"/>
        </w:rPr>
        <w:t xml:space="preserve"> </w:t>
      </w:r>
    </w:p>
    <w:p w14:paraId="1B161D1D" w14:textId="5F04CB33" w:rsidR="00DC673D" w:rsidRPr="00BC04AB" w:rsidRDefault="00DC673D" w:rsidP="00BC04AB">
      <w:pPr>
        <w:spacing w:after="0" w:line="276" w:lineRule="auto"/>
        <w:rPr>
          <w:rFonts w:ascii="Arial" w:eastAsia="Arial" w:hAnsi="Arial" w:cs="Arial"/>
        </w:rPr>
      </w:pPr>
      <w:r w:rsidRPr="3BA9AF5D">
        <w:rPr>
          <w:rFonts w:ascii="Arial" w:eastAsia="Arial" w:hAnsi="Arial" w:cs="Arial"/>
        </w:rPr>
        <w:t>Passend zu</w:t>
      </w:r>
      <w:r w:rsidR="74C959F1" w:rsidRPr="3BA9AF5D">
        <w:rPr>
          <w:rFonts w:ascii="Arial" w:eastAsia="Arial" w:hAnsi="Arial" w:cs="Arial"/>
        </w:rPr>
        <w:t xml:space="preserve"> den</w:t>
      </w:r>
      <w:r w:rsidRPr="3BA9AF5D">
        <w:rPr>
          <w:rFonts w:ascii="Arial" w:eastAsia="Arial" w:hAnsi="Arial" w:cs="Arial"/>
        </w:rPr>
        <w:t xml:space="preserve"> </w:t>
      </w:r>
      <w:r w:rsidR="318A776F" w:rsidRPr="3BA9AF5D">
        <w:rPr>
          <w:rFonts w:ascii="Arial" w:eastAsia="Arial" w:hAnsi="Arial" w:cs="Arial"/>
        </w:rPr>
        <w:t>s</w:t>
      </w:r>
      <w:r w:rsidRPr="3BA9AF5D">
        <w:rPr>
          <w:rFonts w:ascii="Arial" w:eastAsia="Arial" w:hAnsi="Arial" w:cs="Arial"/>
        </w:rPr>
        <w:t>ommer</w:t>
      </w:r>
      <w:r w:rsidR="286B3C35" w:rsidRPr="3BA9AF5D">
        <w:rPr>
          <w:rFonts w:ascii="Arial" w:eastAsia="Arial" w:hAnsi="Arial" w:cs="Arial"/>
        </w:rPr>
        <w:t>lichen Temperaturen</w:t>
      </w:r>
      <w:r w:rsidR="3C97A9A6" w:rsidRPr="3BA9AF5D">
        <w:rPr>
          <w:rFonts w:ascii="Arial" w:eastAsia="Arial" w:hAnsi="Arial" w:cs="Arial"/>
        </w:rPr>
        <w:t xml:space="preserve"> </w:t>
      </w:r>
      <w:r w:rsidRPr="3BA9AF5D">
        <w:rPr>
          <w:rFonts w:ascii="Arial" w:eastAsia="Arial" w:hAnsi="Arial" w:cs="Arial"/>
        </w:rPr>
        <w:t xml:space="preserve">können sich die Bürgerinnen und Bürger in Schwabmünchen auf einen neuen Ort an der Wertach freuen, der zum Verweilen einlädt. Südlich des Ortsteils </w:t>
      </w:r>
      <w:proofErr w:type="spellStart"/>
      <w:r w:rsidRPr="3BA9AF5D">
        <w:rPr>
          <w:rFonts w:ascii="Arial" w:eastAsia="Arial" w:hAnsi="Arial" w:cs="Arial"/>
        </w:rPr>
        <w:t>Wertachau</w:t>
      </w:r>
      <w:proofErr w:type="spellEnd"/>
      <w:r w:rsidRPr="3BA9AF5D">
        <w:rPr>
          <w:rFonts w:ascii="Arial" w:eastAsia="Arial" w:hAnsi="Arial" w:cs="Arial"/>
        </w:rPr>
        <w:t xml:space="preserve"> an der rechten </w:t>
      </w:r>
      <w:proofErr w:type="spellStart"/>
      <w:r w:rsidRPr="3BA9AF5D">
        <w:rPr>
          <w:rFonts w:ascii="Arial" w:eastAsia="Arial" w:hAnsi="Arial" w:cs="Arial"/>
        </w:rPr>
        <w:t>Wertachseite</w:t>
      </w:r>
      <w:proofErr w:type="spellEnd"/>
      <w:r w:rsidRPr="3BA9AF5D">
        <w:rPr>
          <w:rFonts w:ascii="Arial" w:eastAsia="Arial" w:hAnsi="Arial" w:cs="Arial"/>
        </w:rPr>
        <w:t xml:space="preserve"> hat die Stadt Schwabmünchen gemeinsam mit der </w:t>
      </w:r>
      <w:proofErr w:type="gramStart"/>
      <w:r w:rsidRPr="3BA9AF5D">
        <w:rPr>
          <w:rFonts w:ascii="Arial" w:eastAsia="Arial" w:hAnsi="Arial" w:cs="Arial"/>
        </w:rPr>
        <w:t>LAG Lech</w:t>
      </w:r>
      <w:proofErr w:type="gramEnd"/>
      <w:r w:rsidRPr="3BA9AF5D">
        <w:rPr>
          <w:rFonts w:ascii="Arial" w:eastAsia="Arial" w:hAnsi="Arial" w:cs="Arial"/>
        </w:rPr>
        <w:t xml:space="preserve">-Wertach und der LEW das Ufer im Rahmen des LEADER-Projekts „Flusslandschaften in Schwaben erleben 2.0“ aufgewertet. Am </w:t>
      </w:r>
      <w:r w:rsidR="006C10AD" w:rsidRPr="3BA9AF5D">
        <w:rPr>
          <w:rFonts w:ascii="Arial" w:eastAsia="Arial" w:hAnsi="Arial" w:cs="Arial"/>
        </w:rPr>
        <w:t xml:space="preserve">7. August </w:t>
      </w:r>
      <w:r w:rsidRPr="3BA9AF5D">
        <w:rPr>
          <w:rFonts w:ascii="Arial" w:eastAsia="Arial" w:hAnsi="Arial" w:cs="Arial"/>
        </w:rPr>
        <w:t>wurde das Projekt offiziell eingeweiht.</w:t>
      </w:r>
    </w:p>
    <w:p w14:paraId="47C40168" w14:textId="77777777" w:rsidR="00DC673D" w:rsidRPr="00BC04AB" w:rsidRDefault="00DC673D" w:rsidP="00BC04AB">
      <w:pPr>
        <w:spacing w:after="0" w:line="276" w:lineRule="auto"/>
        <w:rPr>
          <w:rFonts w:ascii="Arial" w:hAnsi="Arial" w:cs="Arial"/>
        </w:rPr>
      </w:pPr>
    </w:p>
    <w:p w14:paraId="0E259EA4" w14:textId="187198BE" w:rsidR="3085386B" w:rsidRPr="00BC04AB" w:rsidRDefault="3085386B" w:rsidP="00BC04AB">
      <w:pPr>
        <w:spacing w:after="0" w:line="276" w:lineRule="auto"/>
        <w:rPr>
          <w:rFonts w:ascii="Arial" w:hAnsi="Arial" w:cs="Arial"/>
          <w:b/>
          <w:bCs/>
        </w:rPr>
      </w:pPr>
      <w:r w:rsidRPr="00BC04AB">
        <w:rPr>
          <w:rFonts w:ascii="Arial" w:eastAsia="Arial" w:hAnsi="Arial" w:cs="Arial"/>
          <w:b/>
          <w:bCs/>
        </w:rPr>
        <w:t>Naturnahe</w:t>
      </w:r>
      <w:r w:rsidR="00DC673D" w:rsidRPr="00BC04AB">
        <w:rPr>
          <w:rFonts w:ascii="Arial" w:eastAsia="Arial" w:hAnsi="Arial" w:cs="Arial"/>
          <w:b/>
          <w:bCs/>
        </w:rPr>
        <w:t xml:space="preserve">r </w:t>
      </w:r>
      <w:r w:rsidRPr="00BC04AB">
        <w:rPr>
          <w:rFonts w:ascii="Arial" w:eastAsia="Arial" w:hAnsi="Arial" w:cs="Arial"/>
          <w:b/>
          <w:bCs/>
        </w:rPr>
        <w:t>Ufer</w:t>
      </w:r>
      <w:r w:rsidR="00DC673D" w:rsidRPr="00BC04AB">
        <w:rPr>
          <w:rFonts w:ascii="Arial" w:eastAsia="Arial" w:hAnsi="Arial" w:cs="Arial"/>
          <w:b/>
          <w:bCs/>
        </w:rPr>
        <w:t xml:space="preserve">zugang </w:t>
      </w:r>
      <w:r w:rsidR="005F743A" w:rsidRPr="00BC04AB">
        <w:rPr>
          <w:rFonts w:ascii="Arial" w:eastAsia="Arial" w:hAnsi="Arial" w:cs="Arial"/>
          <w:b/>
          <w:bCs/>
        </w:rPr>
        <w:t xml:space="preserve">sorgt </w:t>
      </w:r>
      <w:r w:rsidR="00DC673D" w:rsidRPr="00BC04AB">
        <w:rPr>
          <w:rFonts w:ascii="Arial" w:eastAsia="Arial" w:hAnsi="Arial" w:cs="Arial"/>
          <w:b/>
          <w:bCs/>
        </w:rPr>
        <w:t xml:space="preserve">für </w:t>
      </w:r>
      <w:r w:rsidRPr="00BC04AB">
        <w:rPr>
          <w:rFonts w:ascii="Arial" w:eastAsia="Arial" w:hAnsi="Arial" w:cs="Arial"/>
          <w:b/>
          <w:bCs/>
        </w:rPr>
        <w:t xml:space="preserve">mehr Lebensqualität </w:t>
      </w:r>
    </w:p>
    <w:p w14:paraId="5D694F8F" w14:textId="1CE37212" w:rsidR="00BC04AB" w:rsidRDefault="16A4357C" w:rsidP="00BC04AB">
      <w:pPr>
        <w:spacing w:after="0" w:line="276" w:lineRule="auto"/>
        <w:rPr>
          <w:rFonts w:ascii="Arial" w:eastAsia="Arial" w:hAnsi="Arial" w:cs="Arial"/>
        </w:rPr>
      </w:pPr>
      <w:r w:rsidRPr="29E5F816">
        <w:rPr>
          <w:rFonts w:ascii="Arial" w:eastAsia="Arial" w:hAnsi="Arial" w:cs="Arial"/>
        </w:rPr>
        <w:t xml:space="preserve">Die nun fertiggestellte </w:t>
      </w:r>
      <w:proofErr w:type="spellStart"/>
      <w:r w:rsidRPr="29E5F816">
        <w:rPr>
          <w:rFonts w:ascii="Arial" w:eastAsia="Arial" w:hAnsi="Arial" w:cs="Arial"/>
        </w:rPr>
        <w:t>Uferaufweitung</w:t>
      </w:r>
      <w:proofErr w:type="spellEnd"/>
      <w:r w:rsidRPr="29E5F816">
        <w:rPr>
          <w:rFonts w:ascii="Arial" w:eastAsia="Arial" w:hAnsi="Arial" w:cs="Arial"/>
        </w:rPr>
        <w:t xml:space="preserve"> sorgt für eine verbesserte Aufenthaltsqualität am Fluss </w:t>
      </w:r>
      <w:r w:rsidR="1BE3037C" w:rsidRPr="29E5F816">
        <w:rPr>
          <w:rFonts w:ascii="Arial" w:eastAsia="Arial" w:hAnsi="Arial" w:cs="Arial"/>
        </w:rPr>
        <w:t xml:space="preserve">sowie </w:t>
      </w:r>
      <w:r w:rsidRPr="29E5F816">
        <w:rPr>
          <w:rFonts w:ascii="Arial" w:eastAsia="Arial" w:hAnsi="Arial" w:cs="Arial"/>
        </w:rPr>
        <w:t>für einen leichteren Zugang zur Wertach. Dabei wurde der bestehende Uferweg auf einer Länge von rund 120 Metern tiefer gelegt</w:t>
      </w:r>
      <w:r w:rsidR="1BE3037C" w:rsidRPr="29E5F816">
        <w:rPr>
          <w:rFonts w:ascii="Arial" w:eastAsia="Arial" w:hAnsi="Arial" w:cs="Arial"/>
        </w:rPr>
        <w:t xml:space="preserve"> und eine treppenartige Ufe</w:t>
      </w:r>
      <w:r w:rsidR="029503DF" w:rsidRPr="29E5F816">
        <w:rPr>
          <w:rFonts w:ascii="Arial" w:eastAsia="Arial" w:hAnsi="Arial" w:cs="Arial"/>
        </w:rPr>
        <w:t>r</w:t>
      </w:r>
      <w:r w:rsidR="1BE3037C" w:rsidRPr="29E5F816">
        <w:rPr>
          <w:rFonts w:ascii="Arial" w:eastAsia="Arial" w:hAnsi="Arial" w:cs="Arial"/>
        </w:rPr>
        <w:t>sicherung aus einzelnen Blocksteinen gestaltet</w:t>
      </w:r>
      <w:r w:rsidR="1D18375D" w:rsidRPr="29E5F816">
        <w:rPr>
          <w:rFonts w:ascii="Arial" w:eastAsia="Arial" w:hAnsi="Arial" w:cs="Arial"/>
        </w:rPr>
        <w:t>. Z</w:t>
      </w:r>
      <w:r w:rsidR="69D41C99" w:rsidRPr="29E5F816">
        <w:rPr>
          <w:rFonts w:ascii="Arial" w:eastAsia="Arial" w:hAnsi="Arial" w:cs="Arial"/>
        </w:rPr>
        <w:t xml:space="preserve">usätzlich laden die neuen Sitzsteine zum Verweilen ein - ein Ort, an dem die Menschen die Natur genießen und zur Ruhe kommen können. </w:t>
      </w:r>
    </w:p>
    <w:p w14:paraId="1627F4AE" w14:textId="77777777" w:rsidR="00BC04AB" w:rsidRDefault="00BC04AB" w:rsidP="00BC04AB">
      <w:pPr>
        <w:spacing w:after="0" w:line="276" w:lineRule="auto"/>
        <w:rPr>
          <w:rFonts w:ascii="Arial" w:eastAsia="Arial" w:hAnsi="Arial" w:cs="Arial"/>
        </w:rPr>
      </w:pPr>
    </w:p>
    <w:p w14:paraId="7ED5EC2C" w14:textId="7A2890B3" w:rsidR="00EA551A" w:rsidRDefault="69D41C99" w:rsidP="00BC04AB">
      <w:pPr>
        <w:spacing w:after="0" w:line="276" w:lineRule="auto"/>
        <w:rPr>
          <w:rFonts w:ascii="Arial" w:eastAsia="Arial" w:hAnsi="Arial" w:cs="Arial"/>
        </w:rPr>
      </w:pPr>
      <w:r w:rsidRPr="29E5F816">
        <w:rPr>
          <w:rFonts w:ascii="Arial" w:eastAsia="Arial" w:hAnsi="Arial" w:cs="Arial"/>
        </w:rPr>
        <w:t xml:space="preserve">Außerdem besteht durch die Untergrundbefestigung der </w:t>
      </w:r>
      <w:proofErr w:type="spellStart"/>
      <w:r w:rsidRPr="29E5F816">
        <w:rPr>
          <w:rFonts w:ascii="Arial" w:eastAsia="Arial" w:hAnsi="Arial" w:cs="Arial"/>
        </w:rPr>
        <w:t>Uferaufweitung</w:t>
      </w:r>
      <w:proofErr w:type="spellEnd"/>
      <w:r w:rsidRPr="29E5F816">
        <w:rPr>
          <w:rFonts w:ascii="Arial" w:eastAsia="Arial" w:hAnsi="Arial" w:cs="Arial"/>
        </w:rPr>
        <w:t xml:space="preserve"> künftig die Möglichkeit zur Befahrung mit LKW, um so </w:t>
      </w:r>
      <w:r w:rsidR="242487C2" w:rsidRPr="29E5F816">
        <w:rPr>
          <w:rFonts w:ascii="Arial" w:eastAsia="Arial" w:hAnsi="Arial" w:cs="Arial"/>
        </w:rPr>
        <w:t xml:space="preserve">regelmäßig Kies </w:t>
      </w:r>
      <w:r w:rsidRPr="29E5F816">
        <w:rPr>
          <w:rFonts w:ascii="Arial" w:eastAsia="Arial" w:hAnsi="Arial" w:cs="Arial"/>
        </w:rPr>
        <w:t>in die Wertach einzubringen.</w:t>
      </w:r>
      <w:r w:rsidRPr="29E5F816">
        <w:rPr>
          <w:rFonts w:ascii="Arial" w:hAnsi="Arial" w:cs="Arial"/>
        </w:rPr>
        <w:t xml:space="preserve"> Das schützt nicht nur vor</w:t>
      </w:r>
      <w:r>
        <w:t xml:space="preserve"> </w:t>
      </w:r>
      <w:r w:rsidRPr="29E5F816">
        <w:rPr>
          <w:rFonts w:ascii="Arial" w:eastAsia="Arial" w:hAnsi="Arial" w:cs="Arial"/>
        </w:rPr>
        <w:t>Erosion des Flussbettes, sondern trägt dazu bei, Lebensräume für Tiere und Pflanzen zu erhalten.</w:t>
      </w:r>
    </w:p>
    <w:p w14:paraId="5F983B93" w14:textId="77777777" w:rsidR="00BC04AB" w:rsidRDefault="00BC04AB" w:rsidP="00EA551A">
      <w:pPr>
        <w:spacing w:after="0"/>
        <w:rPr>
          <w:rFonts w:ascii="Arial" w:eastAsia="Arial" w:hAnsi="Arial" w:cs="Arial"/>
        </w:rPr>
      </w:pPr>
    </w:p>
    <w:p w14:paraId="0AD51A1A" w14:textId="7735555B" w:rsidR="00E93BC1" w:rsidRDefault="69D41C99" w:rsidP="00BC04AB">
      <w:pPr>
        <w:spacing w:after="0"/>
        <w:rPr>
          <w:rFonts w:ascii="Arial" w:eastAsia="Arial" w:hAnsi="Arial" w:cs="Arial"/>
        </w:rPr>
      </w:pPr>
      <w:r w:rsidRPr="2F46CFA9">
        <w:rPr>
          <w:rFonts w:ascii="Arial" w:eastAsia="Arial" w:hAnsi="Arial" w:cs="Arial"/>
        </w:rPr>
        <w:t xml:space="preserve">„Mit der </w:t>
      </w:r>
      <w:proofErr w:type="spellStart"/>
      <w:r w:rsidRPr="2F46CFA9">
        <w:rPr>
          <w:rFonts w:ascii="Arial" w:eastAsia="Arial" w:hAnsi="Arial" w:cs="Arial"/>
        </w:rPr>
        <w:t>Uferaufweitung</w:t>
      </w:r>
      <w:proofErr w:type="spellEnd"/>
      <w:r w:rsidRPr="2F46CFA9">
        <w:rPr>
          <w:rFonts w:ascii="Arial" w:eastAsia="Arial" w:hAnsi="Arial" w:cs="Arial"/>
        </w:rPr>
        <w:t xml:space="preserve"> an der Wertach </w:t>
      </w:r>
      <w:r w:rsidR="7A11EC27" w:rsidRPr="2F46CFA9">
        <w:rPr>
          <w:rFonts w:ascii="Arial" w:eastAsia="Arial" w:hAnsi="Arial" w:cs="Arial"/>
        </w:rPr>
        <w:t>erhöhen wir noch</w:t>
      </w:r>
      <w:r w:rsidR="1D18375D" w:rsidRPr="2F46CFA9">
        <w:rPr>
          <w:rFonts w:ascii="Arial" w:eastAsia="Arial" w:hAnsi="Arial" w:cs="Arial"/>
        </w:rPr>
        <w:t xml:space="preserve"> ein</w:t>
      </w:r>
      <w:r w:rsidR="7A11EC27" w:rsidRPr="2F46CFA9">
        <w:rPr>
          <w:rFonts w:ascii="Arial" w:eastAsia="Arial" w:hAnsi="Arial" w:cs="Arial"/>
        </w:rPr>
        <w:t xml:space="preserve">mal die Lebensqualität unserer Bürgerinnen und Bürger. Ich freue mich, dass wir gemeinsam mit unseren Partnern einen Ort schaffen konnten, an dem die Natur erlebbar ist und Erholungssuchende </w:t>
      </w:r>
      <w:r w:rsidR="029503DF" w:rsidRPr="2F46CFA9">
        <w:rPr>
          <w:rFonts w:ascii="Arial" w:eastAsia="Arial" w:hAnsi="Arial" w:cs="Arial"/>
        </w:rPr>
        <w:t xml:space="preserve">die Möglichkeit </w:t>
      </w:r>
      <w:r w:rsidR="7A11EC27" w:rsidRPr="2F46CFA9">
        <w:rPr>
          <w:rFonts w:ascii="Arial" w:eastAsia="Arial" w:hAnsi="Arial" w:cs="Arial"/>
        </w:rPr>
        <w:t xml:space="preserve">zum Entspannen haben“, freut sich </w:t>
      </w:r>
      <w:r w:rsidR="00C11170" w:rsidRPr="2F46CFA9">
        <w:rPr>
          <w:rFonts w:ascii="Arial" w:eastAsia="Arial" w:hAnsi="Arial" w:cs="Arial"/>
        </w:rPr>
        <w:t xml:space="preserve">Josef </w:t>
      </w:r>
      <w:proofErr w:type="spellStart"/>
      <w:r w:rsidR="00C11170" w:rsidRPr="2F46CFA9">
        <w:rPr>
          <w:rFonts w:ascii="Arial" w:eastAsia="Arial" w:hAnsi="Arial" w:cs="Arial"/>
        </w:rPr>
        <w:t>Alletsee</w:t>
      </w:r>
      <w:proofErr w:type="spellEnd"/>
      <w:r w:rsidR="004A0C14" w:rsidRPr="2F46CFA9">
        <w:rPr>
          <w:rFonts w:ascii="Arial" w:eastAsia="Arial" w:hAnsi="Arial" w:cs="Arial"/>
        </w:rPr>
        <w:t xml:space="preserve">, Zweiter Bürgermeister </w:t>
      </w:r>
      <w:r w:rsidR="7A11EC27" w:rsidRPr="2F46CFA9">
        <w:rPr>
          <w:rFonts w:ascii="Arial" w:hAnsi="Arial" w:cs="Arial"/>
        </w:rPr>
        <w:t xml:space="preserve">der Stadt Schwabmünchen. </w:t>
      </w:r>
    </w:p>
    <w:p w14:paraId="07858CB9" w14:textId="0FE912F9" w:rsidR="59E96E1A" w:rsidRDefault="59E96E1A" w:rsidP="59E96E1A">
      <w:pPr>
        <w:spacing w:after="0"/>
        <w:rPr>
          <w:rFonts w:ascii="Arial" w:hAnsi="Arial" w:cs="Arial"/>
        </w:rPr>
      </w:pPr>
    </w:p>
    <w:p w14:paraId="0C947C70" w14:textId="2F0D2C26" w:rsidR="00456D41" w:rsidRPr="005F56C6" w:rsidRDefault="0216C396" w:rsidP="29E5F816">
      <w:pPr>
        <w:spacing w:after="0"/>
        <w:rPr>
          <w:rFonts w:ascii="Arial" w:eastAsia="Arial" w:hAnsi="Arial" w:cs="Arial"/>
        </w:rPr>
      </w:pPr>
      <w:r w:rsidRPr="005F56C6">
        <w:rPr>
          <w:rFonts w:ascii="Arial" w:eastAsia="Arial" w:hAnsi="Arial" w:cs="Arial"/>
        </w:rPr>
        <w:t xml:space="preserve">Michael </w:t>
      </w:r>
      <w:proofErr w:type="spellStart"/>
      <w:r w:rsidRPr="005F56C6">
        <w:rPr>
          <w:rFonts w:ascii="Arial" w:eastAsia="Arial" w:hAnsi="Arial" w:cs="Arial"/>
        </w:rPr>
        <w:t>Bohlinger</w:t>
      </w:r>
      <w:proofErr w:type="spellEnd"/>
      <w:r w:rsidR="2A2ED09C" w:rsidRPr="005F56C6">
        <w:rPr>
          <w:rFonts w:ascii="Arial" w:eastAsia="Arial" w:hAnsi="Arial" w:cs="Arial"/>
        </w:rPr>
        <w:t xml:space="preserve">, Geschäftsführer der LEW Wasserkraft GmbH, </w:t>
      </w:r>
      <w:r w:rsidR="5816DD45" w:rsidRPr="005F56C6">
        <w:rPr>
          <w:rFonts w:ascii="Arial" w:hAnsi="Arial" w:cs="Arial"/>
        </w:rPr>
        <w:t>ergänzt</w:t>
      </w:r>
      <w:r w:rsidR="2A2ED09C" w:rsidRPr="005F56C6">
        <w:rPr>
          <w:rFonts w:ascii="Arial" w:eastAsia="Arial" w:hAnsi="Arial" w:cs="Arial"/>
        </w:rPr>
        <w:t xml:space="preserve">: </w:t>
      </w:r>
      <w:r w:rsidR="5816DD45" w:rsidRPr="005F56C6">
        <w:rPr>
          <w:rFonts w:ascii="Arial" w:eastAsia="Arial" w:hAnsi="Arial" w:cs="Arial"/>
        </w:rPr>
        <w:t>„Die Maßnahme hier in Schwabmünchen ist ein gutes Beispiel, wie a</w:t>
      </w:r>
      <w:r w:rsidR="1D18375D" w:rsidRPr="005F56C6">
        <w:rPr>
          <w:rFonts w:ascii="Arial" w:eastAsia="Arial" w:hAnsi="Arial" w:cs="Arial"/>
        </w:rPr>
        <w:t xml:space="preserve">m </w:t>
      </w:r>
      <w:r w:rsidR="5816DD45" w:rsidRPr="005F56C6">
        <w:rPr>
          <w:rFonts w:ascii="Arial" w:eastAsia="Arial" w:hAnsi="Arial" w:cs="Arial"/>
        </w:rPr>
        <w:t>Fluss lebenswerte Orte für die Bevölkerung entstehen und gleichzeitig Lebensräume für Tiere und Pflanzen erhalten werden können. Dieses Zusammenspiel von ökologischer Verantwortung und einer besseren Erle</w:t>
      </w:r>
      <w:r w:rsidR="1D18375D" w:rsidRPr="005F56C6">
        <w:rPr>
          <w:rFonts w:ascii="Arial" w:eastAsia="Arial" w:hAnsi="Arial" w:cs="Arial"/>
        </w:rPr>
        <w:t>bbar</w:t>
      </w:r>
      <w:r w:rsidR="5816DD45" w:rsidRPr="005F56C6">
        <w:rPr>
          <w:rFonts w:ascii="Arial" w:eastAsia="Arial" w:hAnsi="Arial" w:cs="Arial"/>
        </w:rPr>
        <w:t xml:space="preserve">keit der Flüsse für die Menschen ist </w:t>
      </w:r>
      <w:r w:rsidR="3EC7E6F7" w:rsidRPr="005F56C6">
        <w:rPr>
          <w:rFonts w:ascii="Arial" w:eastAsia="Arial" w:hAnsi="Arial" w:cs="Arial"/>
        </w:rPr>
        <w:t xml:space="preserve">der </w:t>
      </w:r>
      <w:r w:rsidR="5816DD45" w:rsidRPr="005F56C6">
        <w:rPr>
          <w:rFonts w:ascii="Arial" w:eastAsia="Arial" w:hAnsi="Arial" w:cs="Arial"/>
        </w:rPr>
        <w:t>LEW</w:t>
      </w:r>
      <w:r w:rsidR="1D18375D" w:rsidRPr="005F56C6">
        <w:rPr>
          <w:rFonts w:ascii="Arial" w:eastAsia="Arial" w:hAnsi="Arial" w:cs="Arial"/>
        </w:rPr>
        <w:t xml:space="preserve"> ein besonderes Anliegen.</w:t>
      </w:r>
      <w:r w:rsidR="5FCA1DDA" w:rsidRPr="005F56C6">
        <w:rPr>
          <w:rFonts w:ascii="Arial" w:eastAsia="Arial" w:hAnsi="Arial" w:cs="Arial"/>
        </w:rPr>
        <w:t xml:space="preserve"> </w:t>
      </w:r>
      <w:r w:rsidR="2A2ED09C" w:rsidRPr="005F56C6">
        <w:rPr>
          <w:rFonts w:ascii="Arial" w:eastAsia="Arial" w:hAnsi="Arial" w:cs="Arial"/>
        </w:rPr>
        <w:t xml:space="preserve">Kooperationen mit </w:t>
      </w:r>
      <w:r w:rsidR="1D18375D" w:rsidRPr="005F56C6">
        <w:rPr>
          <w:rFonts w:ascii="Arial" w:eastAsia="Arial" w:hAnsi="Arial" w:cs="Arial"/>
        </w:rPr>
        <w:t xml:space="preserve">Kommunen </w:t>
      </w:r>
      <w:r w:rsidR="2A2ED09C" w:rsidRPr="005F56C6">
        <w:rPr>
          <w:rFonts w:ascii="Arial" w:eastAsia="Arial" w:hAnsi="Arial" w:cs="Arial"/>
        </w:rPr>
        <w:t xml:space="preserve">und lokalen Gruppen </w:t>
      </w:r>
      <w:r w:rsidR="1D18375D" w:rsidRPr="005F56C6">
        <w:rPr>
          <w:rFonts w:ascii="Arial" w:eastAsia="Arial" w:hAnsi="Arial" w:cs="Arial"/>
        </w:rPr>
        <w:t xml:space="preserve">wie hier beim LEADER-Programm </w:t>
      </w:r>
      <w:r w:rsidR="2A2ED09C" w:rsidRPr="005F56C6">
        <w:rPr>
          <w:rFonts w:ascii="Arial" w:eastAsia="Arial" w:hAnsi="Arial" w:cs="Arial"/>
        </w:rPr>
        <w:t>sind entscheidend für</w:t>
      </w:r>
      <w:r w:rsidR="029503DF" w:rsidRPr="005F56C6">
        <w:rPr>
          <w:rFonts w:ascii="Arial" w:eastAsia="Arial" w:hAnsi="Arial" w:cs="Arial"/>
        </w:rPr>
        <w:t xml:space="preserve"> diese </w:t>
      </w:r>
      <w:r w:rsidR="2A2ED09C" w:rsidRPr="005F56C6">
        <w:rPr>
          <w:rFonts w:ascii="Arial" w:eastAsia="Arial" w:hAnsi="Arial" w:cs="Arial"/>
        </w:rPr>
        <w:t>nachhaltige Entwicklung.“</w:t>
      </w:r>
    </w:p>
    <w:p w14:paraId="7F2AF127" w14:textId="0C239308" w:rsidR="00456D41" w:rsidRPr="005F56C6" w:rsidRDefault="00456D41" w:rsidP="59E96E1A">
      <w:pPr>
        <w:spacing w:after="0"/>
      </w:pPr>
    </w:p>
    <w:p w14:paraId="0954290D" w14:textId="0663ABBC" w:rsidR="3D85A1A8" w:rsidRPr="00E455A5" w:rsidRDefault="5B17A368" w:rsidP="00BC04AB">
      <w:pPr>
        <w:spacing w:after="0" w:line="276" w:lineRule="auto"/>
        <w:rPr>
          <w:rFonts w:ascii="Arial" w:eastAsia="Arial" w:hAnsi="Arial" w:cs="Arial"/>
        </w:rPr>
      </w:pPr>
      <w:r w:rsidRPr="005F56C6">
        <w:rPr>
          <w:rFonts w:ascii="Arial" w:eastAsia="Arial" w:hAnsi="Arial" w:cs="Arial"/>
          <w:b/>
          <w:bCs/>
        </w:rPr>
        <w:t>Projektpartnerschaft und Finanzierung</w:t>
      </w:r>
      <w:r w:rsidR="3D85A1A8" w:rsidRPr="005F56C6">
        <w:br/>
      </w:r>
      <w:r w:rsidRPr="005F56C6">
        <w:rPr>
          <w:rFonts w:ascii="Arial" w:eastAsia="Arial" w:hAnsi="Arial" w:cs="Arial"/>
        </w:rPr>
        <w:t xml:space="preserve">Die </w:t>
      </w:r>
      <w:r w:rsidR="6AF6007E" w:rsidRPr="005F56C6">
        <w:rPr>
          <w:rFonts w:ascii="Arial" w:eastAsia="Arial" w:hAnsi="Arial" w:cs="Arial"/>
        </w:rPr>
        <w:t xml:space="preserve">Stadt </w:t>
      </w:r>
      <w:r w:rsidRPr="005F56C6">
        <w:rPr>
          <w:rFonts w:ascii="Arial" w:eastAsia="Arial" w:hAnsi="Arial" w:cs="Arial"/>
        </w:rPr>
        <w:t xml:space="preserve">arbeitete eng mit der </w:t>
      </w:r>
      <w:proofErr w:type="gramStart"/>
      <w:r w:rsidRPr="005F56C6">
        <w:rPr>
          <w:rFonts w:ascii="Arial" w:eastAsia="Arial" w:hAnsi="Arial" w:cs="Arial"/>
        </w:rPr>
        <w:t>LAG</w:t>
      </w:r>
      <w:r w:rsidR="6AF6007E" w:rsidRPr="005F56C6">
        <w:rPr>
          <w:rFonts w:ascii="Arial" w:eastAsia="Arial" w:hAnsi="Arial" w:cs="Arial"/>
        </w:rPr>
        <w:t xml:space="preserve"> Lech</w:t>
      </w:r>
      <w:proofErr w:type="gramEnd"/>
      <w:r w:rsidR="6AF6007E" w:rsidRPr="005F56C6">
        <w:rPr>
          <w:rFonts w:ascii="Arial" w:eastAsia="Arial" w:hAnsi="Arial" w:cs="Arial"/>
        </w:rPr>
        <w:t xml:space="preserve">-Wertach </w:t>
      </w:r>
      <w:r w:rsidRPr="005F56C6">
        <w:rPr>
          <w:rFonts w:ascii="Arial" w:eastAsia="Arial" w:hAnsi="Arial" w:cs="Arial"/>
        </w:rPr>
        <w:t xml:space="preserve">und der LEW zusammen. Die Kosten beliefen sich auf </w:t>
      </w:r>
      <w:r w:rsidR="6AF6007E" w:rsidRPr="005F56C6">
        <w:rPr>
          <w:rFonts w:ascii="Arial" w:eastAsia="Arial" w:hAnsi="Arial" w:cs="Arial"/>
        </w:rPr>
        <w:t>knapp 87.</w:t>
      </w:r>
      <w:r w:rsidRPr="005F56C6">
        <w:rPr>
          <w:rFonts w:ascii="Arial" w:eastAsia="Arial" w:hAnsi="Arial" w:cs="Arial"/>
        </w:rPr>
        <w:t>000 Euro: 60</w:t>
      </w:r>
      <w:r w:rsidRPr="29E5F816">
        <w:rPr>
          <w:rFonts w:ascii="Arial" w:eastAsia="Arial" w:hAnsi="Arial" w:cs="Arial"/>
        </w:rPr>
        <w:t xml:space="preserve"> Prozent stammen aus dem EU-Förderprogramm LEADER, 30 Prozent trägt die </w:t>
      </w:r>
      <w:r w:rsidR="6AF6007E" w:rsidRPr="29E5F816">
        <w:rPr>
          <w:rFonts w:ascii="Arial" w:eastAsia="Arial" w:hAnsi="Arial" w:cs="Arial"/>
        </w:rPr>
        <w:t>Kommune</w:t>
      </w:r>
      <w:r w:rsidRPr="29E5F816">
        <w:rPr>
          <w:rFonts w:ascii="Arial" w:eastAsia="Arial" w:hAnsi="Arial" w:cs="Arial"/>
        </w:rPr>
        <w:t>, 10 Prozent steuert die L</w:t>
      </w:r>
      <w:r w:rsidR="1E934814" w:rsidRPr="29E5F816">
        <w:rPr>
          <w:rFonts w:ascii="Arial" w:eastAsia="Arial" w:hAnsi="Arial" w:cs="Arial"/>
        </w:rPr>
        <w:t>EW</w:t>
      </w:r>
      <w:r w:rsidRPr="29E5F816">
        <w:rPr>
          <w:rFonts w:ascii="Arial" w:eastAsia="Arial" w:hAnsi="Arial" w:cs="Arial"/>
        </w:rPr>
        <w:t xml:space="preserve"> AG bei – aus dem eigenen Fördertopf für Öko-Projekte.</w:t>
      </w:r>
    </w:p>
    <w:p w14:paraId="1E960217" w14:textId="77777777" w:rsidR="00BC04AB" w:rsidRPr="00E455A5" w:rsidRDefault="00BC04AB" w:rsidP="00BC04AB">
      <w:pPr>
        <w:spacing w:after="0" w:line="276" w:lineRule="auto"/>
        <w:rPr>
          <w:rFonts w:ascii="Arial" w:eastAsia="Arial" w:hAnsi="Arial" w:cs="Arial"/>
        </w:rPr>
      </w:pPr>
    </w:p>
    <w:p w14:paraId="1C79988C" w14:textId="27B45981" w:rsidR="00E90CD3" w:rsidRPr="00E455A5" w:rsidRDefault="76CC6994" w:rsidP="00BC04AB">
      <w:pPr>
        <w:spacing w:after="0" w:line="276" w:lineRule="auto"/>
        <w:rPr>
          <w:rFonts w:ascii="Arial" w:hAnsi="Arial" w:cs="Arial"/>
          <w:b/>
          <w:bCs/>
        </w:rPr>
      </w:pPr>
      <w:r w:rsidRPr="00E455A5">
        <w:rPr>
          <w:rFonts w:ascii="Arial" w:hAnsi="Arial" w:cs="Arial"/>
          <w:b/>
          <w:bCs/>
        </w:rPr>
        <w:t>Flusslandschaften in Schwaben - ein regionales Gesamtprojekt</w:t>
      </w:r>
    </w:p>
    <w:p w14:paraId="3C39A208" w14:textId="70CEF810" w:rsidR="00E90CD3" w:rsidRPr="00E455A5" w:rsidRDefault="00E90CD3" w:rsidP="00BC04AB">
      <w:pPr>
        <w:spacing w:after="0" w:line="276" w:lineRule="auto"/>
        <w:rPr>
          <w:rFonts w:ascii="Arial" w:hAnsi="Arial" w:cs="Arial"/>
        </w:rPr>
      </w:pPr>
      <w:r w:rsidRPr="00E455A5">
        <w:rPr>
          <w:rFonts w:ascii="Arial" w:hAnsi="Arial" w:cs="Arial"/>
        </w:rPr>
        <w:t xml:space="preserve">Das </w:t>
      </w:r>
      <w:r w:rsidR="7FAE5FDE" w:rsidRPr="00E455A5">
        <w:rPr>
          <w:rFonts w:ascii="Arial" w:hAnsi="Arial" w:cs="Arial"/>
        </w:rPr>
        <w:t>LEADER-</w:t>
      </w:r>
      <w:r w:rsidR="2B1C80ED" w:rsidRPr="00E455A5">
        <w:rPr>
          <w:rFonts w:ascii="Arial" w:hAnsi="Arial" w:cs="Arial"/>
        </w:rPr>
        <w:t>P</w:t>
      </w:r>
      <w:r w:rsidRPr="00E455A5">
        <w:rPr>
          <w:rFonts w:ascii="Arial" w:hAnsi="Arial" w:cs="Arial"/>
        </w:rPr>
        <w:t xml:space="preserve">rojekt „Flusslandschaften in Schwaben erleben 2.0" verfolgt das Ziel, </w:t>
      </w:r>
      <w:r w:rsidR="26B22169" w:rsidRPr="00E455A5">
        <w:rPr>
          <w:rFonts w:ascii="Arial" w:hAnsi="Arial" w:cs="Arial"/>
        </w:rPr>
        <w:t>Flüsse wie</w:t>
      </w:r>
      <w:r w:rsidRPr="00E455A5">
        <w:rPr>
          <w:rFonts w:ascii="Arial" w:hAnsi="Arial" w:cs="Arial"/>
        </w:rPr>
        <w:t xml:space="preserve"> Donau, Iller, Lech, Wertach und </w:t>
      </w:r>
      <w:proofErr w:type="spellStart"/>
      <w:r w:rsidRPr="00E455A5">
        <w:rPr>
          <w:rFonts w:ascii="Arial" w:hAnsi="Arial" w:cs="Arial"/>
        </w:rPr>
        <w:t>Günz</w:t>
      </w:r>
      <w:proofErr w:type="spellEnd"/>
      <w:r w:rsidRPr="00E455A5">
        <w:rPr>
          <w:rFonts w:ascii="Arial" w:hAnsi="Arial" w:cs="Arial"/>
        </w:rPr>
        <w:t xml:space="preserve"> </w:t>
      </w:r>
      <w:r w:rsidR="401E53FB" w:rsidRPr="00E455A5">
        <w:rPr>
          <w:rFonts w:ascii="Arial" w:hAnsi="Arial" w:cs="Arial"/>
        </w:rPr>
        <w:t xml:space="preserve">besser zugänglich zu machen - </w:t>
      </w:r>
      <w:r w:rsidRPr="00E455A5">
        <w:rPr>
          <w:rFonts w:ascii="Arial" w:hAnsi="Arial" w:cs="Arial"/>
        </w:rPr>
        <w:t xml:space="preserve">für </w:t>
      </w:r>
      <w:r w:rsidR="6B2D9A85" w:rsidRPr="00E455A5">
        <w:rPr>
          <w:rFonts w:ascii="Arial" w:hAnsi="Arial" w:cs="Arial"/>
        </w:rPr>
        <w:t>Spazier</w:t>
      </w:r>
      <w:r w:rsidRPr="00E455A5">
        <w:rPr>
          <w:rFonts w:ascii="Arial" w:hAnsi="Arial" w:cs="Arial"/>
        </w:rPr>
        <w:t xml:space="preserve">gängerinnen und </w:t>
      </w:r>
      <w:r w:rsidR="2EF2831F" w:rsidRPr="00E455A5">
        <w:rPr>
          <w:rFonts w:ascii="Arial" w:hAnsi="Arial" w:cs="Arial"/>
        </w:rPr>
        <w:t>Spazier</w:t>
      </w:r>
      <w:r w:rsidRPr="00E455A5">
        <w:rPr>
          <w:rFonts w:ascii="Arial" w:hAnsi="Arial" w:cs="Arial"/>
        </w:rPr>
        <w:t>gänger</w:t>
      </w:r>
      <w:r w:rsidR="1E97423F" w:rsidRPr="00E455A5">
        <w:rPr>
          <w:rFonts w:ascii="Arial" w:hAnsi="Arial" w:cs="Arial"/>
        </w:rPr>
        <w:t>,</w:t>
      </w:r>
      <w:r w:rsidRPr="00E455A5">
        <w:rPr>
          <w:rFonts w:ascii="Arial" w:hAnsi="Arial" w:cs="Arial"/>
        </w:rPr>
        <w:t xml:space="preserve"> sowie Rad-, Kanu- und Bootsfahrende.</w:t>
      </w:r>
      <w:r w:rsidR="24BE32C8" w:rsidRPr="00E455A5">
        <w:rPr>
          <w:rFonts w:ascii="Arial" w:hAnsi="Arial" w:cs="Arial"/>
        </w:rPr>
        <w:t xml:space="preserve"> </w:t>
      </w:r>
      <w:r w:rsidR="002CFBD0" w:rsidRPr="00E455A5">
        <w:rPr>
          <w:rFonts w:ascii="Arial" w:eastAsia="Arial" w:hAnsi="Arial" w:cs="Arial"/>
        </w:rPr>
        <w:t>Gleichzeitig wird die Infrastruktur für Feuerwehr, THW und Wasserwacht verbessert.</w:t>
      </w:r>
    </w:p>
    <w:p w14:paraId="7E72C791" w14:textId="77777777" w:rsidR="00E90CD3" w:rsidRPr="00E455A5" w:rsidRDefault="00E90CD3" w:rsidP="00BC04AB">
      <w:pPr>
        <w:spacing w:after="0" w:line="276" w:lineRule="auto"/>
        <w:rPr>
          <w:rFonts w:ascii="Arial" w:hAnsi="Arial" w:cs="Arial"/>
        </w:rPr>
      </w:pPr>
    </w:p>
    <w:p w14:paraId="145F007C" w14:textId="66102045" w:rsidR="00E90CD3" w:rsidRPr="00E455A5" w:rsidRDefault="00E90CD3" w:rsidP="00BC04AB">
      <w:pPr>
        <w:spacing w:after="0" w:line="276" w:lineRule="auto"/>
        <w:rPr>
          <w:rFonts w:ascii="Arial" w:hAnsi="Arial" w:cs="Arial"/>
        </w:rPr>
      </w:pPr>
      <w:r w:rsidRPr="00E455A5">
        <w:rPr>
          <w:rFonts w:ascii="Arial" w:hAnsi="Arial" w:cs="Arial"/>
        </w:rPr>
        <w:lastRenderedPageBreak/>
        <w:t>Ein weitere</w:t>
      </w:r>
      <w:r w:rsidR="6E39CE79" w:rsidRPr="00E455A5">
        <w:rPr>
          <w:rFonts w:ascii="Arial" w:hAnsi="Arial" w:cs="Arial"/>
        </w:rPr>
        <w:t>r Schwerpunkt</w:t>
      </w:r>
      <w:r w:rsidRPr="00E455A5">
        <w:rPr>
          <w:rFonts w:ascii="Arial" w:hAnsi="Arial" w:cs="Arial"/>
        </w:rPr>
        <w:t xml:space="preserve"> liegt auf Umweltbildung</w:t>
      </w:r>
      <w:r w:rsidR="7D84E2A7" w:rsidRPr="00E455A5">
        <w:rPr>
          <w:rFonts w:ascii="Arial" w:hAnsi="Arial" w:cs="Arial"/>
        </w:rPr>
        <w:t>:</w:t>
      </w:r>
      <w:r w:rsidRPr="00E455A5">
        <w:rPr>
          <w:rFonts w:ascii="Arial" w:hAnsi="Arial" w:cs="Arial"/>
        </w:rPr>
        <w:t xml:space="preserve"> Biotopentwicklung</w:t>
      </w:r>
      <w:r w:rsidR="5B29578F" w:rsidRPr="00E455A5">
        <w:rPr>
          <w:rFonts w:ascii="Arial" w:hAnsi="Arial" w:cs="Arial"/>
        </w:rPr>
        <w:t>en, Blühflächen</w:t>
      </w:r>
      <w:r w:rsidR="69C1AB94" w:rsidRPr="00E455A5">
        <w:rPr>
          <w:rFonts w:ascii="Arial" w:hAnsi="Arial" w:cs="Arial"/>
        </w:rPr>
        <w:t xml:space="preserve"> und</w:t>
      </w:r>
      <w:r w:rsidRPr="00E455A5">
        <w:rPr>
          <w:rFonts w:ascii="Arial" w:hAnsi="Arial" w:cs="Arial"/>
        </w:rPr>
        <w:t xml:space="preserve"> Informationstafeln entlang der Fl</w:t>
      </w:r>
      <w:r w:rsidR="37E19C3A" w:rsidRPr="00E455A5">
        <w:rPr>
          <w:rFonts w:ascii="Arial" w:hAnsi="Arial" w:cs="Arial"/>
        </w:rPr>
        <w:t xml:space="preserve">üsse sensibilisieren </w:t>
      </w:r>
      <w:r w:rsidR="15A8DE4F" w:rsidRPr="00E455A5">
        <w:rPr>
          <w:rFonts w:ascii="Arial" w:hAnsi="Arial" w:cs="Arial"/>
        </w:rPr>
        <w:t>für den</w:t>
      </w:r>
      <w:r w:rsidRPr="00E455A5">
        <w:rPr>
          <w:rFonts w:ascii="Arial" w:hAnsi="Arial" w:cs="Arial"/>
        </w:rPr>
        <w:t xml:space="preserve"> Lebensraum Fluss und die heimische Tier- und Pflanzenwelt. </w:t>
      </w:r>
    </w:p>
    <w:p w14:paraId="1BA263CD" w14:textId="77777777" w:rsidR="00E90CD3" w:rsidRPr="00E455A5" w:rsidRDefault="00E90CD3" w:rsidP="00BC04AB">
      <w:pPr>
        <w:spacing w:after="0" w:line="276" w:lineRule="auto"/>
        <w:rPr>
          <w:rFonts w:ascii="Arial" w:hAnsi="Arial" w:cs="Arial"/>
        </w:rPr>
      </w:pPr>
    </w:p>
    <w:p w14:paraId="38F74AFD" w14:textId="4523056C" w:rsidR="00E90CD3" w:rsidRPr="00E455A5" w:rsidRDefault="00E90CD3" w:rsidP="00BC04AB">
      <w:pPr>
        <w:spacing w:after="0" w:line="276" w:lineRule="auto"/>
        <w:rPr>
          <w:rFonts w:ascii="Arial" w:eastAsia="Arial" w:hAnsi="Arial" w:cs="Arial"/>
        </w:rPr>
      </w:pPr>
      <w:r w:rsidRPr="00E455A5">
        <w:rPr>
          <w:rFonts w:ascii="Arial" w:hAnsi="Arial" w:cs="Arial"/>
        </w:rPr>
        <w:t>Alle Maßnahmen wurden bis Ende 2024 abgeschlossen. Die Kommunen entwickelten dazu Konzepte, wie man den Zugang zu Flüssen erleichtert und diese Räume für Bürgerinnen und Bürger erlebbarer gestalten kann.</w:t>
      </w:r>
      <w:r w:rsidR="0DD14356" w:rsidRPr="00E455A5">
        <w:rPr>
          <w:rFonts w:ascii="Arial" w:hAnsi="Arial" w:cs="Arial"/>
        </w:rPr>
        <w:t xml:space="preserve"> </w:t>
      </w:r>
      <w:r w:rsidR="63123BC5" w:rsidRPr="00E455A5">
        <w:rPr>
          <w:rFonts w:ascii="Arial" w:eastAsia="Arial" w:hAnsi="Arial" w:cs="Arial"/>
        </w:rPr>
        <w:t>Unter Federführung der LEW</w:t>
      </w:r>
      <w:r w:rsidR="1A3FE36F" w:rsidRPr="00E455A5">
        <w:rPr>
          <w:rFonts w:ascii="Arial" w:eastAsia="Arial" w:hAnsi="Arial" w:cs="Arial"/>
        </w:rPr>
        <w:t xml:space="preserve"> wurden</w:t>
      </w:r>
      <w:r w:rsidR="63123BC5" w:rsidRPr="00E455A5">
        <w:rPr>
          <w:rFonts w:ascii="Arial" w:eastAsia="Arial" w:hAnsi="Arial" w:cs="Arial"/>
        </w:rPr>
        <w:t xml:space="preserve"> Projekte im Gesamtwert von rund 1,6 Millionen Euro umgesetzt – finanziert über das LEADER-Programm der EU.</w:t>
      </w:r>
    </w:p>
    <w:p w14:paraId="5DE2FC49" w14:textId="77777777" w:rsidR="00E90CD3" w:rsidRDefault="00E90CD3" w:rsidP="00BC04AB">
      <w:pPr>
        <w:spacing w:after="0" w:line="276" w:lineRule="auto"/>
        <w:rPr>
          <w:rFonts w:ascii="Arial" w:hAnsi="Arial" w:cs="Arial"/>
        </w:rPr>
      </w:pPr>
    </w:p>
    <w:p w14:paraId="05743EBB" w14:textId="77777777" w:rsidR="005D7F0B" w:rsidRDefault="005D7F0B" w:rsidP="00BC04AB">
      <w:pPr>
        <w:spacing w:after="0" w:line="276" w:lineRule="auto"/>
        <w:rPr>
          <w:rFonts w:ascii="Arial" w:hAnsi="Arial" w:cs="Arial"/>
        </w:rPr>
      </w:pPr>
    </w:p>
    <w:p w14:paraId="207F4D9A" w14:textId="37A109F1" w:rsidR="005D7F0B" w:rsidRDefault="005D7F0B" w:rsidP="00BC04AB">
      <w:pPr>
        <w:spacing w:after="0" w:line="276" w:lineRule="auto"/>
        <w:rPr>
          <w:rFonts w:ascii="Arial" w:hAnsi="Arial" w:cs="Arial"/>
        </w:rPr>
      </w:pPr>
      <w:r w:rsidRPr="005D7F0B">
        <w:rPr>
          <w:rFonts w:ascii="Arial" w:hAnsi="Arial" w:cs="Arial"/>
          <w:u w:val="single"/>
        </w:rPr>
        <w:t xml:space="preserve">Bild Michael </w:t>
      </w:r>
      <w:proofErr w:type="spellStart"/>
      <w:r w:rsidRPr="005D7F0B">
        <w:rPr>
          <w:rFonts w:ascii="Arial" w:hAnsi="Arial" w:cs="Arial"/>
          <w:u w:val="single"/>
        </w:rPr>
        <w:t>Hochgemuth</w:t>
      </w:r>
      <w:proofErr w:type="spellEnd"/>
      <w:r w:rsidRPr="005D7F0B">
        <w:rPr>
          <w:rFonts w:ascii="Arial" w:hAnsi="Arial" w:cs="Arial"/>
          <w:u w:val="single"/>
        </w:rPr>
        <w:t xml:space="preserve">, von links: </w:t>
      </w:r>
      <w:r w:rsidRPr="005D7F0B">
        <w:rPr>
          <w:rFonts w:ascii="Arial" w:hAnsi="Arial" w:cs="Arial"/>
        </w:rPr>
        <w:t xml:space="preserve">Michael </w:t>
      </w:r>
      <w:proofErr w:type="spellStart"/>
      <w:r w:rsidRPr="005D7F0B">
        <w:rPr>
          <w:rFonts w:ascii="Arial" w:hAnsi="Arial" w:cs="Arial"/>
        </w:rPr>
        <w:t>Bohlinger</w:t>
      </w:r>
      <w:proofErr w:type="spellEnd"/>
      <w:r w:rsidRPr="005D7F0B">
        <w:rPr>
          <w:rFonts w:ascii="Arial" w:hAnsi="Arial" w:cs="Arial"/>
        </w:rPr>
        <w:t xml:space="preserve"> LEW, Rudolf Schneider (Bürgermeister Klosterlechfeld), Siegfried Völkl (Amt für Ernährung, Landwirtschaft und Forsten), Erich </w:t>
      </w:r>
      <w:proofErr w:type="spellStart"/>
      <w:r w:rsidRPr="005D7F0B">
        <w:rPr>
          <w:rFonts w:ascii="Arial" w:hAnsi="Arial" w:cs="Arial"/>
        </w:rPr>
        <w:t>Herreiner</w:t>
      </w:r>
      <w:proofErr w:type="spellEnd"/>
      <w:r w:rsidRPr="005D7F0B">
        <w:rPr>
          <w:rFonts w:ascii="Arial" w:hAnsi="Arial" w:cs="Arial"/>
        </w:rPr>
        <w:t xml:space="preserve"> (LEADER Koordinator) und Josef </w:t>
      </w:r>
      <w:proofErr w:type="spellStart"/>
      <w:r w:rsidRPr="005D7F0B">
        <w:rPr>
          <w:rFonts w:ascii="Arial" w:hAnsi="Arial" w:cs="Arial"/>
        </w:rPr>
        <w:t>Allettsee</w:t>
      </w:r>
      <w:proofErr w:type="spellEnd"/>
      <w:r w:rsidRPr="005D7F0B">
        <w:rPr>
          <w:rFonts w:ascii="Arial" w:hAnsi="Arial" w:cs="Arial"/>
        </w:rPr>
        <w:t xml:space="preserve"> (2. Bürgermeister Schwabmünchen)</w:t>
      </w:r>
    </w:p>
    <w:p w14:paraId="3B052ECD" w14:textId="77777777" w:rsidR="005D7F0B" w:rsidRDefault="005D7F0B" w:rsidP="00BC04AB">
      <w:pPr>
        <w:spacing w:after="0" w:line="276" w:lineRule="auto"/>
        <w:rPr>
          <w:rFonts w:ascii="Arial" w:hAnsi="Arial" w:cs="Arial"/>
        </w:rPr>
      </w:pPr>
    </w:p>
    <w:p w14:paraId="6D553A18" w14:textId="77777777" w:rsidR="005D7F0B" w:rsidRDefault="005D7F0B" w:rsidP="00BC04AB">
      <w:pPr>
        <w:spacing w:after="0" w:line="276" w:lineRule="auto"/>
        <w:rPr>
          <w:rFonts w:ascii="Arial" w:hAnsi="Arial" w:cs="Arial"/>
        </w:rPr>
      </w:pPr>
    </w:p>
    <w:p w14:paraId="5257CD6E" w14:textId="77777777" w:rsidR="005D7F0B" w:rsidRPr="00E455A5" w:rsidRDefault="005D7F0B" w:rsidP="00BC04AB">
      <w:pPr>
        <w:spacing w:after="0" w:line="276" w:lineRule="auto"/>
        <w:rPr>
          <w:rFonts w:ascii="Arial" w:hAnsi="Arial" w:cs="Arial"/>
        </w:rPr>
      </w:pPr>
    </w:p>
    <w:p w14:paraId="67F56006" w14:textId="77777777" w:rsidR="00E90CD3" w:rsidRPr="00E455A5" w:rsidRDefault="00E90CD3" w:rsidP="00BC04AB">
      <w:pPr>
        <w:spacing w:after="0" w:line="276" w:lineRule="auto"/>
        <w:rPr>
          <w:rFonts w:ascii="Arial" w:hAnsi="Arial" w:cs="Arial"/>
        </w:rPr>
      </w:pPr>
      <w:r w:rsidRPr="00E455A5">
        <w:rPr>
          <w:rFonts w:ascii="Arial" w:hAnsi="Arial" w:cs="Arial"/>
          <w:u w:val="single"/>
        </w:rPr>
        <w:t>Über das LEADER-Programm</w:t>
      </w:r>
    </w:p>
    <w:p w14:paraId="09140702" w14:textId="541530B4" w:rsidR="006C7513" w:rsidRPr="00E455A5" w:rsidRDefault="006C7513" w:rsidP="00BC04AB">
      <w:pPr>
        <w:spacing w:after="0" w:line="276" w:lineRule="auto"/>
        <w:rPr>
          <w:rFonts w:ascii="Arial" w:hAnsi="Arial" w:cs="Arial"/>
        </w:rPr>
      </w:pPr>
      <w:r w:rsidRPr="00E455A5">
        <w:rPr>
          <w:rFonts w:ascii="Arial" w:hAnsi="Arial" w:cs="Arial"/>
        </w:rPr>
        <w:t xml:space="preserve">LEADER ist ein Förderprogramm der Europäischen Union und des Freistaats Bayern, das darauf abzielt, ländliche Regionen zu stärken und deren selbstbestimmte Entwicklung nachhaltig zu fördern. Im Rahmen dieses Programms werden Projekte unterstützt, die das wirtschaftliche, soziale und kulturelle Leben vor Ort verbessern. Die Besonderheit des LEADER-Ansatzes besteht darin, dass Entwicklungsprozesse aus der Region für die Region angestoßen werden. Die Lokalen Aktionsgruppen können auf Basis ihrer lokalen Entwicklungsstrategie selbst entscheiden, welche Projekte sie fördern wollen. </w:t>
      </w:r>
    </w:p>
    <w:p w14:paraId="46703113" w14:textId="5F157FAB" w:rsidR="00341C1F" w:rsidRPr="00E455A5" w:rsidRDefault="00341C1F" w:rsidP="59E96E1A">
      <w:pPr>
        <w:spacing w:after="0"/>
        <w:rPr>
          <w:rFonts w:ascii="Arial" w:hAnsi="Arial" w:cs="Arial"/>
        </w:rPr>
      </w:pPr>
    </w:p>
    <w:sectPr w:rsidR="00341C1F" w:rsidRPr="00E455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974" w14:textId="77777777" w:rsidR="007A1BC1" w:rsidRDefault="007A1BC1" w:rsidP="002663B2">
      <w:pPr>
        <w:spacing w:after="0" w:line="240" w:lineRule="auto"/>
      </w:pPr>
      <w:r>
        <w:separator/>
      </w:r>
    </w:p>
  </w:endnote>
  <w:endnote w:type="continuationSeparator" w:id="0">
    <w:p w14:paraId="5FD5E15D" w14:textId="77777777" w:rsidR="007A1BC1" w:rsidRDefault="007A1BC1" w:rsidP="0026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B324" w14:textId="77777777" w:rsidR="007A1BC1" w:rsidRDefault="007A1BC1" w:rsidP="002663B2">
      <w:pPr>
        <w:spacing w:after="0" w:line="240" w:lineRule="auto"/>
      </w:pPr>
      <w:r>
        <w:separator/>
      </w:r>
    </w:p>
  </w:footnote>
  <w:footnote w:type="continuationSeparator" w:id="0">
    <w:p w14:paraId="08984BE1" w14:textId="77777777" w:rsidR="007A1BC1" w:rsidRDefault="007A1BC1" w:rsidP="00266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13349"/>
    <w:multiLevelType w:val="hybridMultilevel"/>
    <w:tmpl w:val="529A3604"/>
    <w:lvl w:ilvl="0" w:tplc="583ECA66">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0446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FE"/>
    <w:rsid w:val="000A50D8"/>
    <w:rsid w:val="001C096D"/>
    <w:rsid w:val="002042FE"/>
    <w:rsid w:val="002663B2"/>
    <w:rsid w:val="002CFBD0"/>
    <w:rsid w:val="00341C1F"/>
    <w:rsid w:val="003C11D2"/>
    <w:rsid w:val="00456D41"/>
    <w:rsid w:val="00494A28"/>
    <w:rsid w:val="004A0C14"/>
    <w:rsid w:val="00510A10"/>
    <w:rsid w:val="005D7F0B"/>
    <w:rsid w:val="005F56C6"/>
    <w:rsid w:val="005F743A"/>
    <w:rsid w:val="006C10AD"/>
    <w:rsid w:val="006C7513"/>
    <w:rsid w:val="007049FF"/>
    <w:rsid w:val="00734F81"/>
    <w:rsid w:val="007475C5"/>
    <w:rsid w:val="007A1BC1"/>
    <w:rsid w:val="00822B75"/>
    <w:rsid w:val="00827B6D"/>
    <w:rsid w:val="008D0598"/>
    <w:rsid w:val="0096EF03"/>
    <w:rsid w:val="009A3D0F"/>
    <w:rsid w:val="00B3033E"/>
    <w:rsid w:val="00BC04AB"/>
    <w:rsid w:val="00C11170"/>
    <w:rsid w:val="00CC2316"/>
    <w:rsid w:val="00D27A1F"/>
    <w:rsid w:val="00D33830"/>
    <w:rsid w:val="00DC673D"/>
    <w:rsid w:val="00DE7565"/>
    <w:rsid w:val="00DF3C3C"/>
    <w:rsid w:val="00E41258"/>
    <w:rsid w:val="00E455A5"/>
    <w:rsid w:val="00E9088B"/>
    <w:rsid w:val="00E90CD3"/>
    <w:rsid w:val="00E93BC1"/>
    <w:rsid w:val="00EA551A"/>
    <w:rsid w:val="00EB1118"/>
    <w:rsid w:val="00F630C4"/>
    <w:rsid w:val="014BFF5A"/>
    <w:rsid w:val="01525608"/>
    <w:rsid w:val="0216C396"/>
    <w:rsid w:val="029503DF"/>
    <w:rsid w:val="045A409D"/>
    <w:rsid w:val="049347FE"/>
    <w:rsid w:val="06334BA3"/>
    <w:rsid w:val="0873FE20"/>
    <w:rsid w:val="0903EFEE"/>
    <w:rsid w:val="0C94AF20"/>
    <w:rsid w:val="0DD14356"/>
    <w:rsid w:val="0EB85B0A"/>
    <w:rsid w:val="10D1F992"/>
    <w:rsid w:val="1194C123"/>
    <w:rsid w:val="13D0B33C"/>
    <w:rsid w:val="15A8DE4F"/>
    <w:rsid w:val="16336237"/>
    <w:rsid w:val="16A4357C"/>
    <w:rsid w:val="1A3FE36F"/>
    <w:rsid w:val="1BE3037C"/>
    <w:rsid w:val="1CEB95C5"/>
    <w:rsid w:val="1D18375D"/>
    <w:rsid w:val="1E40A160"/>
    <w:rsid w:val="1E4D4D04"/>
    <w:rsid w:val="1E934814"/>
    <w:rsid w:val="1E97423F"/>
    <w:rsid w:val="2055D189"/>
    <w:rsid w:val="2064AEB8"/>
    <w:rsid w:val="20D3786F"/>
    <w:rsid w:val="2331213C"/>
    <w:rsid w:val="241B6D83"/>
    <w:rsid w:val="242487C2"/>
    <w:rsid w:val="24AB0E20"/>
    <w:rsid w:val="24BE32C8"/>
    <w:rsid w:val="2540A958"/>
    <w:rsid w:val="26B22169"/>
    <w:rsid w:val="286B3C35"/>
    <w:rsid w:val="29E5F816"/>
    <w:rsid w:val="2A2ED09C"/>
    <w:rsid w:val="2B1C80ED"/>
    <w:rsid w:val="2B525BE9"/>
    <w:rsid w:val="2D0F19A2"/>
    <w:rsid w:val="2D6F8F5A"/>
    <w:rsid w:val="2DC33BB0"/>
    <w:rsid w:val="2E2C1E12"/>
    <w:rsid w:val="2EF2831F"/>
    <w:rsid w:val="2F46CFA9"/>
    <w:rsid w:val="2FF8C14B"/>
    <w:rsid w:val="3085386B"/>
    <w:rsid w:val="318A776F"/>
    <w:rsid w:val="377D3CF7"/>
    <w:rsid w:val="37E19C3A"/>
    <w:rsid w:val="39D84833"/>
    <w:rsid w:val="3BA9AF5D"/>
    <w:rsid w:val="3C19A272"/>
    <w:rsid w:val="3C97A9A6"/>
    <w:rsid w:val="3D85A1A8"/>
    <w:rsid w:val="3EC7E6F7"/>
    <w:rsid w:val="3FE198C8"/>
    <w:rsid w:val="401E53FB"/>
    <w:rsid w:val="40C35B70"/>
    <w:rsid w:val="40D7FB7B"/>
    <w:rsid w:val="41B8CD1F"/>
    <w:rsid w:val="42DC68F2"/>
    <w:rsid w:val="43BBAF0B"/>
    <w:rsid w:val="48345E8A"/>
    <w:rsid w:val="4C30017F"/>
    <w:rsid w:val="4FAE823C"/>
    <w:rsid w:val="50254375"/>
    <w:rsid w:val="518EDE0B"/>
    <w:rsid w:val="52C7FAE2"/>
    <w:rsid w:val="54DF773D"/>
    <w:rsid w:val="569F64EE"/>
    <w:rsid w:val="5816DD45"/>
    <w:rsid w:val="5904343F"/>
    <w:rsid w:val="59386FBF"/>
    <w:rsid w:val="59E96E1A"/>
    <w:rsid w:val="5B17A368"/>
    <w:rsid w:val="5B29578F"/>
    <w:rsid w:val="5B59FA9D"/>
    <w:rsid w:val="5CA649EF"/>
    <w:rsid w:val="5F4B5B50"/>
    <w:rsid w:val="5F7737AA"/>
    <w:rsid w:val="5FCA1DDA"/>
    <w:rsid w:val="6027B96B"/>
    <w:rsid w:val="62E268A8"/>
    <w:rsid w:val="63123BC5"/>
    <w:rsid w:val="637BAF6C"/>
    <w:rsid w:val="63B0383A"/>
    <w:rsid w:val="666FC8EC"/>
    <w:rsid w:val="66CCCC02"/>
    <w:rsid w:val="67926291"/>
    <w:rsid w:val="69C1AB94"/>
    <w:rsid w:val="69D41C99"/>
    <w:rsid w:val="6A623CCA"/>
    <w:rsid w:val="6AF6007E"/>
    <w:rsid w:val="6B2D9A85"/>
    <w:rsid w:val="6B985CC8"/>
    <w:rsid w:val="6D59703C"/>
    <w:rsid w:val="6E39CE79"/>
    <w:rsid w:val="70C0DC25"/>
    <w:rsid w:val="723CBD8E"/>
    <w:rsid w:val="74C959F1"/>
    <w:rsid w:val="76CC6994"/>
    <w:rsid w:val="771E6E6C"/>
    <w:rsid w:val="79DFE27E"/>
    <w:rsid w:val="7A0E155D"/>
    <w:rsid w:val="7A11EC27"/>
    <w:rsid w:val="7A91BA22"/>
    <w:rsid w:val="7D2BC3BC"/>
    <w:rsid w:val="7D84E2A7"/>
    <w:rsid w:val="7DA09DDC"/>
    <w:rsid w:val="7DB520E0"/>
    <w:rsid w:val="7EE2AE01"/>
    <w:rsid w:val="7FAE5FDE"/>
    <w:rsid w:val="7FB0D17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2605"/>
  <w15:chartTrackingRefBased/>
  <w15:docId w15:val="{8D7043D6-BDEB-4047-B0AE-EE371E75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4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4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42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42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42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42F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42F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42F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42F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42F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42F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42F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42F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42F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42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42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42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42FE"/>
    <w:rPr>
      <w:rFonts w:eastAsiaTheme="majorEastAsia" w:cstheme="majorBidi"/>
      <w:color w:val="272727" w:themeColor="text1" w:themeTint="D8"/>
    </w:rPr>
  </w:style>
  <w:style w:type="paragraph" w:styleId="Titel">
    <w:name w:val="Title"/>
    <w:basedOn w:val="Standard"/>
    <w:next w:val="Standard"/>
    <w:link w:val="TitelZchn"/>
    <w:uiPriority w:val="10"/>
    <w:qFormat/>
    <w:rsid w:val="00204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42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42F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42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42F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42FE"/>
    <w:rPr>
      <w:i/>
      <w:iCs/>
      <w:color w:val="404040" w:themeColor="text1" w:themeTint="BF"/>
    </w:rPr>
  </w:style>
  <w:style w:type="paragraph" w:styleId="Listenabsatz">
    <w:name w:val="List Paragraph"/>
    <w:basedOn w:val="Standard"/>
    <w:uiPriority w:val="34"/>
    <w:qFormat/>
    <w:rsid w:val="002042FE"/>
    <w:pPr>
      <w:ind w:left="720"/>
      <w:contextualSpacing/>
    </w:pPr>
  </w:style>
  <w:style w:type="character" w:styleId="IntensiveHervorhebung">
    <w:name w:val="Intense Emphasis"/>
    <w:basedOn w:val="Absatz-Standardschriftart"/>
    <w:uiPriority w:val="21"/>
    <w:qFormat/>
    <w:rsid w:val="002042FE"/>
    <w:rPr>
      <w:i/>
      <w:iCs/>
      <w:color w:val="0F4761" w:themeColor="accent1" w:themeShade="BF"/>
    </w:rPr>
  </w:style>
  <w:style w:type="paragraph" w:styleId="IntensivesZitat">
    <w:name w:val="Intense Quote"/>
    <w:basedOn w:val="Standard"/>
    <w:next w:val="Standard"/>
    <w:link w:val="IntensivesZitatZchn"/>
    <w:uiPriority w:val="30"/>
    <w:qFormat/>
    <w:rsid w:val="00204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42FE"/>
    <w:rPr>
      <w:i/>
      <w:iCs/>
      <w:color w:val="0F4761" w:themeColor="accent1" w:themeShade="BF"/>
    </w:rPr>
  </w:style>
  <w:style w:type="character" w:styleId="IntensiverVerweis">
    <w:name w:val="Intense Reference"/>
    <w:basedOn w:val="Absatz-Standardschriftart"/>
    <w:uiPriority w:val="32"/>
    <w:qFormat/>
    <w:rsid w:val="002042FE"/>
    <w:rPr>
      <w:b/>
      <w:bCs/>
      <w:smallCaps/>
      <w:color w:val="0F4761" w:themeColor="accent1" w:themeShade="BF"/>
      <w:spacing w:val="5"/>
    </w:rPr>
  </w:style>
  <w:style w:type="paragraph" w:styleId="Kopfzeile">
    <w:name w:val="header"/>
    <w:basedOn w:val="Standard"/>
    <w:link w:val="KopfzeileZchn"/>
    <w:uiPriority w:val="99"/>
    <w:unhideWhenUsed/>
    <w:rsid w:val="002663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3B2"/>
  </w:style>
  <w:style w:type="paragraph" w:styleId="Fuzeile">
    <w:name w:val="footer"/>
    <w:basedOn w:val="Standard"/>
    <w:link w:val="FuzeileZchn"/>
    <w:uiPriority w:val="99"/>
    <w:unhideWhenUsed/>
    <w:rsid w:val="002663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56">
      <w:bodyDiv w:val="1"/>
      <w:marLeft w:val="0"/>
      <w:marRight w:val="0"/>
      <w:marTop w:val="0"/>
      <w:marBottom w:val="0"/>
      <w:divBdr>
        <w:top w:val="none" w:sz="0" w:space="0" w:color="auto"/>
        <w:left w:val="none" w:sz="0" w:space="0" w:color="auto"/>
        <w:bottom w:val="none" w:sz="0" w:space="0" w:color="auto"/>
        <w:right w:val="none" w:sz="0" w:space="0" w:color="auto"/>
      </w:divBdr>
    </w:div>
    <w:div w:id="192302247">
      <w:bodyDiv w:val="1"/>
      <w:marLeft w:val="0"/>
      <w:marRight w:val="0"/>
      <w:marTop w:val="0"/>
      <w:marBottom w:val="0"/>
      <w:divBdr>
        <w:top w:val="none" w:sz="0" w:space="0" w:color="auto"/>
        <w:left w:val="none" w:sz="0" w:space="0" w:color="auto"/>
        <w:bottom w:val="none" w:sz="0" w:space="0" w:color="auto"/>
        <w:right w:val="none" w:sz="0" w:space="0" w:color="auto"/>
      </w:divBdr>
      <w:divsChild>
        <w:div w:id="498039743">
          <w:marLeft w:val="0"/>
          <w:marRight w:val="0"/>
          <w:marTop w:val="0"/>
          <w:marBottom w:val="0"/>
          <w:divBdr>
            <w:top w:val="none" w:sz="0" w:space="0" w:color="auto"/>
            <w:left w:val="none" w:sz="0" w:space="0" w:color="auto"/>
            <w:bottom w:val="none" w:sz="0" w:space="0" w:color="auto"/>
            <w:right w:val="none" w:sz="0" w:space="0" w:color="auto"/>
          </w:divBdr>
        </w:div>
        <w:div w:id="1889142261">
          <w:marLeft w:val="0"/>
          <w:marRight w:val="0"/>
          <w:marTop w:val="0"/>
          <w:marBottom w:val="0"/>
          <w:divBdr>
            <w:top w:val="none" w:sz="0" w:space="0" w:color="auto"/>
            <w:left w:val="none" w:sz="0" w:space="0" w:color="auto"/>
            <w:bottom w:val="none" w:sz="0" w:space="0" w:color="auto"/>
            <w:right w:val="none" w:sz="0" w:space="0" w:color="auto"/>
          </w:divBdr>
        </w:div>
      </w:divsChild>
    </w:div>
    <w:div w:id="353263007">
      <w:bodyDiv w:val="1"/>
      <w:marLeft w:val="0"/>
      <w:marRight w:val="0"/>
      <w:marTop w:val="0"/>
      <w:marBottom w:val="0"/>
      <w:divBdr>
        <w:top w:val="none" w:sz="0" w:space="0" w:color="auto"/>
        <w:left w:val="none" w:sz="0" w:space="0" w:color="auto"/>
        <w:bottom w:val="none" w:sz="0" w:space="0" w:color="auto"/>
        <w:right w:val="none" w:sz="0" w:space="0" w:color="auto"/>
      </w:divBdr>
      <w:divsChild>
        <w:div w:id="783232422">
          <w:marLeft w:val="0"/>
          <w:marRight w:val="0"/>
          <w:marTop w:val="0"/>
          <w:marBottom w:val="0"/>
          <w:divBdr>
            <w:top w:val="none" w:sz="0" w:space="0" w:color="auto"/>
            <w:left w:val="none" w:sz="0" w:space="0" w:color="auto"/>
            <w:bottom w:val="none" w:sz="0" w:space="0" w:color="auto"/>
            <w:right w:val="none" w:sz="0" w:space="0" w:color="auto"/>
          </w:divBdr>
        </w:div>
        <w:div w:id="1501047131">
          <w:marLeft w:val="0"/>
          <w:marRight w:val="0"/>
          <w:marTop w:val="0"/>
          <w:marBottom w:val="0"/>
          <w:divBdr>
            <w:top w:val="none" w:sz="0" w:space="0" w:color="auto"/>
            <w:left w:val="none" w:sz="0" w:space="0" w:color="auto"/>
            <w:bottom w:val="none" w:sz="0" w:space="0" w:color="auto"/>
            <w:right w:val="none" w:sz="0" w:space="0" w:color="auto"/>
          </w:divBdr>
        </w:div>
      </w:divsChild>
    </w:div>
    <w:div w:id="409928440">
      <w:bodyDiv w:val="1"/>
      <w:marLeft w:val="0"/>
      <w:marRight w:val="0"/>
      <w:marTop w:val="0"/>
      <w:marBottom w:val="0"/>
      <w:divBdr>
        <w:top w:val="none" w:sz="0" w:space="0" w:color="auto"/>
        <w:left w:val="none" w:sz="0" w:space="0" w:color="auto"/>
        <w:bottom w:val="none" w:sz="0" w:space="0" w:color="auto"/>
        <w:right w:val="none" w:sz="0" w:space="0" w:color="auto"/>
      </w:divBdr>
      <w:divsChild>
        <w:div w:id="427584940">
          <w:marLeft w:val="0"/>
          <w:marRight w:val="0"/>
          <w:marTop w:val="0"/>
          <w:marBottom w:val="0"/>
          <w:divBdr>
            <w:top w:val="none" w:sz="0" w:space="0" w:color="auto"/>
            <w:left w:val="none" w:sz="0" w:space="0" w:color="auto"/>
            <w:bottom w:val="none" w:sz="0" w:space="0" w:color="auto"/>
            <w:right w:val="none" w:sz="0" w:space="0" w:color="auto"/>
          </w:divBdr>
        </w:div>
        <w:div w:id="891425454">
          <w:marLeft w:val="0"/>
          <w:marRight w:val="0"/>
          <w:marTop w:val="0"/>
          <w:marBottom w:val="0"/>
          <w:divBdr>
            <w:top w:val="none" w:sz="0" w:space="0" w:color="auto"/>
            <w:left w:val="none" w:sz="0" w:space="0" w:color="auto"/>
            <w:bottom w:val="none" w:sz="0" w:space="0" w:color="auto"/>
            <w:right w:val="none" w:sz="0" w:space="0" w:color="auto"/>
          </w:divBdr>
        </w:div>
      </w:divsChild>
    </w:div>
    <w:div w:id="457844694">
      <w:bodyDiv w:val="1"/>
      <w:marLeft w:val="0"/>
      <w:marRight w:val="0"/>
      <w:marTop w:val="0"/>
      <w:marBottom w:val="0"/>
      <w:divBdr>
        <w:top w:val="none" w:sz="0" w:space="0" w:color="auto"/>
        <w:left w:val="none" w:sz="0" w:space="0" w:color="auto"/>
        <w:bottom w:val="none" w:sz="0" w:space="0" w:color="auto"/>
        <w:right w:val="none" w:sz="0" w:space="0" w:color="auto"/>
      </w:divBdr>
    </w:div>
    <w:div w:id="612829114">
      <w:bodyDiv w:val="1"/>
      <w:marLeft w:val="0"/>
      <w:marRight w:val="0"/>
      <w:marTop w:val="0"/>
      <w:marBottom w:val="0"/>
      <w:divBdr>
        <w:top w:val="none" w:sz="0" w:space="0" w:color="auto"/>
        <w:left w:val="none" w:sz="0" w:space="0" w:color="auto"/>
        <w:bottom w:val="none" w:sz="0" w:space="0" w:color="auto"/>
        <w:right w:val="none" w:sz="0" w:space="0" w:color="auto"/>
      </w:divBdr>
      <w:divsChild>
        <w:div w:id="1872525754">
          <w:marLeft w:val="0"/>
          <w:marRight w:val="0"/>
          <w:marTop w:val="0"/>
          <w:marBottom w:val="0"/>
          <w:divBdr>
            <w:top w:val="none" w:sz="0" w:space="0" w:color="auto"/>
            <w:left w:val="none" w:sz="0" w:space="0" w:color="auto"/>
            <w:bottom w:val="none" w:sz="0" w:space="0" w:color="auto"/>
            <w:right w:val="none" w:sz="0" w:space="0" w:color="auto"/>
          </w:divBdr>
        </w:div>
        <w:div w:id="2105756728">
          <w:marLeft w:val="0"/>
          <w:marRight w:val="0"/>
          <w:marTop w:val="0"/>
          <w:marBottom w:val="0"/>
          <w:divBdr>
            <w:top w:val="none" w:sz="0" w:space="0" w:color="auto"/>
            <w:left w:val="none" w:sz="0" w:space="0" w:color="auto"/>
            <w:bottom w:val="none" w:sz="0" w:space="0" w:color="auto"/>
            <w:right w:val="none" w:sz="0" w:space="0" w:color="auto"/>
          </w:divBdr>
        </w:div>
      </w:divsChild>
    </w:div>
    <w:div w:id="640114288">
      <w:bodyDiv w:val="1"/>
      <w:marLeft w:val="0"/>
      <w:marRight w:val="0"/>
      <w:marTop w:val="0"/>
      <w:marBottom w:val="0"/>
      <w:divBdr>
        <w:top w:val="none" w:sz="0" w:space="0" w:color="auto"/>
        <w:left w:val="none" w:sz="0" w:space="0" w:color="auto"/>
        <w:bottom w:val="none" w:sz="0" w:space="0" w:color="auto"/>
        <w:right w:val="none" w:sz="0" w:space="0" w:color="auto"/>
      </w:divBdr>
    </w:div>
    <w:div w:id="764499675">
      <w:bodyDiv w:val="1"/>
      <w:marLeft w:val="0"/>
      <w:marRight w:val="0"/>
      <w:marTop w:val="0"/>
      <w:marBottom w:val="0"/>
      <w:divBdr>
        <w:top w:val="none" w:sz="0" w:space="0" w:color="auto"/>
        <w:left w:val="none" w:sz="0" w:space="0" w:color="auto"/>
        <w:bottom w:val="none" w:sz="0" w:space="0" w:color="auto"/>
        <w:right w:val="none" w:sz="0" w:space="0" w:color="auto"/>
      </w:divBdr>
    </w:div>
    <w:div w:id="914322230">
      <w:bodyDiv w:val="1"/>
      <w:marLeft w:val="0"/>
      <w:marRight w:val="0"/>
      <w:marTop w:val="0"/>
      <w:marBottom w:val="0"/>
      <w:divBdr>
        <w:top w:val="none" w:sz="0" w:space="0" w:color="auto"/>
        <w:left w:val="none" w:sz="0" w:space="0" w:color="auto"/>
        <w:bottom w:val="none" w:sz="0" w:space="0" w:color="auto"/>
        <w:right w:val="none" w:sz="0" w:space="0" w:color="auto"/>
      </w:divBdr>
    </w:div>
    <w:div w:id="1418331919">
      <w:bodyDiv w:val="1"/>
      <w:marLeft w:val="0"/>
      <w:marRight w:val="0"/>
      <w:marTop w:val="0"/>
      <w:marBottom w:val="0"/>
      <w:divBdr>
        <w:top w:val="none" w:sz="0" w:space="0" w:color="auto"/>
        <w:left w:val="none" w:sz="0" w:space="0" w:color="auto"/>
        <w:bottom w:val="none" w:sz="0" w:space="0" w:color="auto"/>
        <w:right w:val="none" w:sz="0" w:space="0" w:color="auto"/>
      </w:divBdr>
    </w:div>
    <w:div w:id="1739203705">
      <w:bodyDiv w:val="1"/>
      <w:marLeft w:val="0"/>
      <w:marRight w:val="0"/>
      <w:marTop w:val="0"/>
      <w:marBottom w:val="0"/>
      <w:divBdr>
        <w:top w:val="none" w:sz="0" w:space="0" w:color="auto"/>
        <w:left w:val="none" w:sz="0" w:space="0" w:color="auto"/>
        <w:bottom w:val="none" w:sz="0" w:space="0" w:color="auto"/>
        <w:right w:val="none" w:sz="0" w:space="0" w:color="auto"/>
      </w:divBdr>
    </w:div>
    <w:div w:id="21459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3cb78b-bd0f-4e30-88c3-d8f5a0997c3d" xsi:nil="true"/>
    <lcf76f155ced4ddcb4097134ff3c332f xmlns="b759ec0a-0b10-466f-bddc-d55a841607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658D2A55B0646A0F49D0AB0F441EE" ma:contentTypeVersion="16" ma:contentTypeDescription="Create a new document." ma:contentTypeScope="" ma:versionID="02be845075c184ea5efaa52533793305">
  <xsd:schema xmlns:xsd="http://www.w3.org/2001/XMLSchema" xmlns:xs="http://www.w3.org/2001/XMLSchema" xmlns:p="http://schemas.microsoft.com/office/2006/metadata/properties" xmlns:ns2="0d3cb78b-bd0f-4e30-88c3-d8f5a0997c3d" xmlns:ns3="b759ec0a-0b10-466f-bddc-d55a84160742" targetNamespace="http://schemas.microsoft.com/office/2006/metadata/properties" ma:root="true" ma:fieldsID="db4d9d533db76e2b4cc17cd872e01abe" ns2:_="" ns3:_="">
    <xsd:import namespace="0d3cb78b-bd0f-4e30-88c3-d8f5a0997c3d"/>
    <xsd:import namespace="b759ec0a-0b10-466f-bddc-d55a841607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b78b-bd0f-4e30-88c3-d8f5a0997c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77e252d-94c4-4c52-a281-3f42127759f1}" ma:internalName="TaxCatchAll" ma:showField="CatchAllData" ma:web="0d3cb78b-bd0f-4e30-88c3-d8f5a0997c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9ec0a-0b10-466f-bddc-d55a841607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1C4D6-A0BF-4792-8F8E-063C022294B5}">
  <ds:schemaRefs>
    <ds:schemaRef ds:uri="http://schemas.microsoft.com/office/2006/metadata/properties"/>
    <ds:schemaRef ds:uri="http://schemas.microsoft.com/office/infopath/2007/PartnerControls"/>
    <ds:schemaRef ds:uri="0d3cb78b-bd0f-4e30-88c3-d8f5a0997c3d"/>
    <ds:schemaRef ds:uri="b759ec0a-0b10-466f-bddc-d55a84160742"/>
  </ds:schemaRefs>
</ds:datastoreItem>
</file>

<file path=customXml/itemProps2.xml><?xml version="1.0" encoding="utf-8"?>
<ds:datastoreItem xmlns:ds="http://schemas.openxmlformats.org/officeDocument/2006/customXml" ds:itemID="{07A90747-20BC-4DA5-B9D8-A3E88D6C7FF0}">
  <ds:schemaRefs>
    <ds:schemaRef ds:uri="http://schemas.microsoft.com/sharepoint/v3/contenttype/forms"/>
  </ds:schemaRefs>
</ds:datastoreItem>
</file>

<file path=customXml/itemProps3.xml><?xml version="1.0" encoding="utf-8"?>
<ds:datastoreItem xmlns:ds="http://schemas.openxmlformats.org/officeDocument/2006/customXml" ds:itemID="{38987630-A164-42B8-B122-0C0D2C67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cb78b-bd0f-4e30-88c3-d8f5a0997c3d"/>
    <ds:schemaRef ds:uri="b759ec0a-0b10-466f-bddc-d55a84160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3756</Characters>
  <Application>Microsoft Office Word</Application>
  <DocSecurity>0</DocSecurity>
  <Lines>31</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Zettl</dc:creator>
  <cp:keywords/>
  <dc:description/>
  <cp:lastModifiedBy>Hafner Doris</cp:lastModifiedBy>
  <cp:revision>12</cp:revision>
  <dcterms:created xsi:type="dcterms:W3CDTF">2025-07-02T09:50:00Z</dcterms:created>
  <dcterms:modified xsi:type="dcterms:W3CDTF">2025-08-08T05:49:00Z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0x01010013A658D2A55B0646A0F49D0AB0F441EE</vt:lpwstr>
  </property>
  <property fmtid="{D5CDD505-2E9C-101B-9397-08002B2CF9AE}" pid="3" name="MediaServiceImageTags">
    <vt:lpwstr/>
  </property>
  <property fmtid="{D5CDD505-2E9C-101B-9397-08002B2CF9AE}" pid="4" name="43b072f0-0f82-4aac-be1e-8abeffc32f66">
    <vt:bool>false</vt:bool>
  </property>
</Properties>
</file>